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杭州文化会展有限公司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），代表我公司全权处理杭州文化会展有限公司“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highlight w:val="none"/>
          <w:lang w:val="en-US" w:eastAsia="zh-CN"/>
        </w:rPr>
        <w:t>第十四届（2020）杭州文化创意产业博览会主场外围搭建预采购项目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</w:rPr>
        <w:t>2020—HZWZGK—00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6D27"/>
    <w:rsid w:val="1CE2652C"/>
    <w:rsid w:val="1DF84123"/>
    <w:rsid w:val="33D06D27"/>
    <w:rsid w:val="452B3F54"/>
    <w:rsid w:val="49C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肥猫</cp:lastModifiedBy>
  <dcterms:modified xsi:type="dcterms:W3CDTF">2020-09-22T07:55:41Z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